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1214" w14:textId="04942D88" w:rsidR="00333C09" w:rsidRPr="00FC7BB6" w:rsidRDefault="00FB2F3D" w:rsidP="00FB2F3D">
      <w:pPr>
        <w:jc w:val="center"/>
        <w:rPr>
          <w:rFonts w:ascii="Arial" w:hAnsi="Arial" w:cs="Arial"/>
          <w:sz w:val="24"/>
          <w:szCs w:val="24"/>
        </w:rPr>
      </w:pPr>
      <w:r w:rsidRPr="00FC7BB6">
        <w:rPr>
          <w:rFonts w:ascii="Arial" w:hAnsi="Arial" w:cs="Arial"/>
          <w:sz w:val="24"/>
          <w:szCs w:val="24"/>
        </w:rPr>
        <w:t>Juni månedssange</w:t>
      </w:r>
    </w:p>
    <w:p w14:paraId="47834E76" w14:textId="77777777" w:rsidR="00FB2F3D" w:rsidRPr="00FB2F3D" w:rsidRDefault="00FB2F3D" w:rsidP="00FB2F3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Heksemutter lod en tudse riste som en ren karusse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Rimme rum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rimme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rum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Røg i ringe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</w:p>
    <w:p w14:paraId="1365F291" w14:textId="77777777" w:rsidR="00FB2F3D" w:rsidRPr="00FB2F3D" w:rsidRDefault="00FB2F3D" w:rsidP="00FB2F3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Ture Lure lo af lykke for hun fik et rumpestykke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Rimme rum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rimme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rum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Røg i ringe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</w:p>
    <w:p w14:paraId="49175527" w14:textId="77777777" w:rsidR="00FB2F3D" w:rsidRPr="00FB2F3D" w:rsidRDefault="00FB2F3D" w:rsidP="00FB2F3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Trolde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Rolde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græd af harme, han fik kun de rådne tarme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Rimme rum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rimme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rum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Røg i ringe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</w:p>
    <w:p w14:paraId="1F2AA704" w14:textId="16E7836A" w:rsidR="00FB2F3D" w:rsidRDefault="00FB2F3D" w:rsidP="00FB2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Tokke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Nokke kom for silde, han fik lamperøg ved gilde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Rimme rum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rimme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rum</w:t>
      </w:r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br/>
        <w:t xml:space="preserve">Røg i ringe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um</w:t>
      </w:r>
      <w:proofErr w:type="spellEnd"/>
      <w:r w:rsidRPr="00FB2F3D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x3</w:t>
      </w:r>
    </w:p>
    <w:p w14:paraId="4AA93620" w14:textId="588E4171" w:rsidR="00A16989" w:rsidRDefault="00A16989" w:rsidP="00FB2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14:paraId="64716164" w14:textId="77777777" w:rsidR="00A16989" w:rsidRPr="00FB2F3D" w:rsidRDefault="00A16989" w:rsidP="00FB2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tbl>
      <w:tblPr>
        <w:tblW w:w="11904" w:type="dxa"/>
        <w:tblInd w:w="-7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4"/>
      </w:tblGrid>
      <w:tr w:rsidR="00A16989" w14:paraId="2345D993" w14:textId="77777777" w:rsidTr="00A1698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904" w:type="dxa"/>
          </w:tcPr>
          <w:p w14:paraId="543C2AE1" w14:textId="77777777" w:rsidR="00A16989" w:rsidRDefault="00A16989" w:rsidP="00FB2F3D">
            <w:pPr>
              <w:pStyle w:val="Listeafsni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D15E9" w14:textId="77777777" w:rsidR="00FB2F3D" w:rsidRPr="00FB2F3D" w:rsidRDefault="00FB2F3D" w:rsidP="00FB2F3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En lille frø i mosen sad,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 xml:space="preserve">den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hopped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’ om og var så glad,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460E4EEE" w14:textId="2BFBF81D" w:rsidR="00FB2F3D" w:rsidRDefault="00FB2F3D" w:rsidP="00FB2F3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Men hør nu, hvad der skete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mer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stork langeben vor frømand ser,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1210CEEC" w14:textId="66D1BA5E" w:rsidR="00A16989" w:rsidRPr="00FB2F3D" w:rsidRDefault="00A16989" w:rsidP="00FB2F3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“Du lille frø, nu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ta’r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jeg dig,”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</w:t>
      </w:r>
      <w:proofErr w:type="spellStart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kvak-kvak</w:t>
      </w:r>
      <w:proofErr w:type="spellEnd"/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“tre sultne unger venter mig,</w:t>
      </w:r>
      <w:r w:rsidRPr="00FB2F3D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tak-tak, tak-tak, tak-tak.”</w:t>
      </w:r>
    </w:p>
    <w:tbl>
      <w:tblPr>
        <w:tblW w:w="11748" w:type="dxa"/>
        <w:tblInd w:w="-68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8"/>
      </w:tblGrid>
      <w:tr w:rsidR="00A16989" w14:paraId="0B609E94" w14:textId="77777777" w:rsidTr="00A1698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48" w:type="dxa"/>
          </w:tcPr>
          <w:p w14:paraId="7B9E84FB" w14:textId="77777777" w:rsidR="00A16989" w:rsidRDefault="00A16989" w:rsidP="00FB2F3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254A9361" w14:textId="77777777" w:rsidR="00FC7BB6" w:rsidRPr="00FC7BB6" w:rsidRDefault="00FB2F3D" w:rsidP="00FB2F3D">
      <w:pPr>
        <w:shd w:val="clear" w:color="auto" w:fill="FFFFFF"/>
        <w:spacing w:after="450" w:line="240" w:lineRule="auto"/>
        <w:rPr>
          <w:rFonts w:ascii="Arial" w:hAnsi="Arial" w:cs="Arial"/>
          <w:sz w:val="24"/>
          <w:szCs w:val="24"/>
        </w:rPr>
      </w:pPr>
      <w:r w:rsidRPr="00FC7BB6">
        <w:rPr>
          <w:rFonts w:ascii="Arial" w:hAnsi="Arial" w:cs="Arial"/>
          <w:sz w:val="24"/>
          <w:szCs w:val="24"/>
        </w:rPr>
        <w:t xml:space="preserve">Munken går i enge de lange sommerdage, </w:t>
      </w:r>
      <w:r w:rsidR="00FC7BB6"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C7BB6">
        <w:rPr>
          <w:rFonts w:ascii="Arial" w:hAnsi="Arial" w:cs="Arial"/>
          <w:sz w:val="24"/>
          <w:szCs w:val="24"/>
        </w:rPr>
        <w:t xml:space="preserve">hvad gør han der så længe, </w:t>
      </w:r>
      <w:r w:rsidR="00FC7BB6" w:rsidRPr="00FC7BB6">
        <w:rPr>
          <w:rFonts w:ascii="Arial" w:hAnsi="Arial" w:cs="Arial"/>
          <w:sz w:val="24"/>
          <w:szCs w:val="24"/>
        </w:rPr>
        <w:t xml:space="preserve">åh </w:t>
      </w:r>
      <w:r w:rsidRPr="00FC7BB6">
        <w:rPr>
          <w:rFonts w:ascii="Arial" w:hAnsi="Arial" w:cs="Arial"/>
          <w:sz w:val="24"/>
          <w:szCs w:val="24"/>
        </w:rPr>
        <w:t xml:space="preserve">ja, </w:t>
      </w:r>
      <w:r w:rsidR="00FC7BB6" w:rsidRPr="00FC7BB6">
        <w:rPr>
          <w:rFonts w:ascii="Arial" w:hAnsi="Arial" w:cs="Arial"/>
          <w:sz w:val="24"/>
          <w:szCs w:val="24"/>
        </w:rPr>
        <w:t xml:space="preserve">åh ja, åh ja                                                                                                                                              </w:t>
      </w:r>
      <w:r w:rsidRPr="00FC7BB6">
        <w:rPr>
          <w:rFonts w:ascii="Arial" w:hAnsi="Arial" w:cs="Arial"/>
          <w:sz w:val="24"/>
          <w:szCs w:val="24"/>
        </w:rPr>
        <w:t xml:space="preserve"> Han plukker af de roser, </w:t>
      </w:r>
      <w:r w:rsidR="00FC7BB6"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C7BB6">
        <w:rPr>
          <w:rFonts w:ascii="Arial" w:hAnsi="Arial" w:cs="Arial"/>
          <w:sz w:val="24"/>
          <w:szCs w:val="24"/>
        </w:rPr>
        <w:t>Han sa</w:t>
      </w:r>
      <w:r w:rsidR="00FC7BB6" w:rsidRPr="00FC7BB6">
        <w:rPr>
          <w:rFonts w:ascii="Arial" w:hAnsi="Arial" w:cs="Arial"/>
          <w:sz w:val="24"/>
          <w:szCs w:val="24"/>
        </w:rPr>
        <w:t>ml</w:t>
      </w:r>
      <w:r w:rsidRPr="00FC7BB6">
        <w:rPr>
          <w:rFonts w:ascii="Arial" w:hAnsi="Arial" w:cs="Arial"/>
          <w:sz w:val="24"/>
          <w:szCs w:val="24"/>
        </w:rPr>
        <w:t>er af de bær</w:t>
      </w:r>
      <w:r w:rsidR="00FC7BB6" w:rsidRPr="00FC7BB6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</w:t>
      </w:r>
      <w:r w:rsidRPr="00FC7BB6">
        <w:rPr>
          <w:rFonts w:ascii="Arial" w:hAnsi="Arial" w:cs="Arial"/>
          <w:sz w:val="24"/>
          <w:szCs w:val="24"/>
        </w:rPr>
        <w:t xml:space="preserve"> han plukker krusemynter alt til sin hjertenskær.</w:t>
      </w:r>
      <w:r w:rsidR="00FC7BB6"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4B638CD" w14:textId="79E1E581" w:rsidR="00FC7BB6" w:rsidRPr="00FC7BB6" w:rsidRDefault="00FC7BB6" w:rsidP="00FB2F3D">
      <w:pPr>
        <w:shd w:val="clear" w:color="auto" w:fill="FFFFFF"/>
        <w:spacing w:after="450" w:line="240" w:lineRule="auto"/>
        <w:rPr>
          <w:rFonts w:ascii="Arial" w:hAnsi="Arial" w:cs="Arial"/>
          <w:sz w:val="24"/>
          <w:szCs w:val="24"/>
        </w:rPr>
      </w:pPr>
      <w:r w:rsidRPr="00FC7BB6">
        <w:rPr>
          <w:rFonts w:ascii="Arial" w:hAnsi="Arial" w:cs="Arial"/>
          <w:sz w:val="24"/>
          <w:szCs w:val="24"/>
        </w:rPr>
        <w:t>M</w:t>
      </w:r>
      <w:r w:rsidR="00FB2F3D" w:rsidRPr="00FC7BB6">
        <w:rPr>
          <w:rFonts w:ascii="Arial" w:hAnsi="Arial" w:cs="Arial"/>
          <w:sz w:val="24"/>
          <w:szCs w:val="24"/>
        </w:rPr>
        <w:t xml:space="preserve">unken breder ud sin kappe så blå </w:t>
      </w:r>
      <w:r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B2F3D" w:rsidRPr="00FC7BB6">
        <w:rPr>
          <w:rFonts w:ascii="Arial" w:hAnsi="Arial" w:cs="Arial"/>
          <w:sz w:val="24"/>
          <w:szCs w:val="24"/>
        </w:rPr>
        <w:t xml:space="preserve">og beder skønjomfru at knæle derpå. </w:t>
      </w:r>
      <w:r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B2F3D" w:rsidRPr="00FC7BB6">
        <w:rPr>
          <w:rFonts w:ascii="Arial" w:hAnsi="Arial" w:cs="Arial"/>
          <w:sz w:val="24"/>
          <w:szCs w:val="24"/>
        </w:rPr>
        <w:t xml:space="preserve">Kom </w:t>
      </w:r>
      <w:proofErr w:type="spellStart"/>
      <w:r w:rsidR="00FB2F3D" w:rsidRPr="00FC7BB6">
        <w:rPr>
          <w:rFonts w:ascii="Arial" w:hAnsi="Arial" w:cs="Arial"/>
          <w:sz w:val="24"/>
          <w:szCs w:val="24"/>
        </w:rPr>
        <w:t>fal</w:t>
      </w:r>
      <w:proofErr w:type="spellEnd"/>
      <w:r w:rsidR="00FB2F3D" w:rsidRPr="00FC7BB6">
        <w:rPr>
          <w:rFonts w:ascii="Arial" w:hAnsi="Arial" w:cs="Arial"/>
          <w:sz w:val="24"/>
          <w:szCs w:val="24"/>
        </w:rPr>
        <w:t>-</w:t>
      </w:r>
      <w:r w:rsidRPr="00FC7BB6">
        <w:rPr>
          <w:rFonts w:ascii="Arial" w:hAnsi="Arial" w:cs="Arial"/>
          <w:sz w:val="24"/>
          <w:szCs w:val="24"/>
        </w:rPr>
        <w:t>la</w:t>
      </w:r>
      <w:r w:rsidR="00FB2F3D" w:rsidRPr="00FC7BB6">
        <w:rPr>
          <w:rFonts w:ascii="Arial" w:hAnsi="Arial" w:cs="Arial"/>
          <w:sz w:val="24"/>
          <w:szCs w:val="24"/>
        </w:rPr>
        <w:t>-</w:t>
      </w:r>
      <w:r w:rsidRPr="00FC7BB6">
        <w:rPr>
          <w:rFonts w:ascii="Arial" w:hAnsi="Arial" w:cs="Arial"/>
          <w:sz w:val="24"/>
          <w:szCs w:val="24"/>
        </w:rPr>
        <w:t>ta</w:t>
      </w:r>
      <w:r w:rsidR="00FB2F3D" w:rsidRPr="00FC7BB6">
        <w:rPr>
          <w:rFonts w:ascii="Arial" w:hAnsi="Arial" w:cs="Arial"/>
          <w:sz w:val="24"/>
          <w:szCs w:val="24"/>
        </w:rPr>
        <w:t xml:space="preserve">-ri-de-ral-la, kom </w:t>
      </w:r>
      <w:proofErr w:type="spellStart"/>
      <w:r w:rsidR="00FB2F3D" w:rsidRPr="00FC7BB6">
        <w:rPr>
          <w:rFonts w:ascii="Arial" w:hAnsi="Arial" w:cs="Arial"/>
          <w:sz w:val="24"/>
          <w:szCs w:val="24"/>
        </w:rPr>
        <w:t>fal</w:t>
      </w:r>
      <w:proofErr w:type="spellEnd"/>
      <w:r w:rsidR="00FB2F3D" w:rsidRPr="00FC7BB6">
        <w:rPr>
          <w:rFonts w:ascii="Arial" w:hAnsi="Arial" w:cs="Arial"/>
          <w:sz w:val="24"/>
          <w:szCs w:val="24"/>
        </w:rPr>
        <w:t>-</w:t>
      </w:r>
      <w:r w:rsidRPr="00FC7BB6">
        <w:rPr>
          <w:rFonts w:ascii="Arial" w:hAnsi="Arial" w:cs="Arial"/>
          <w:sz w:val="24"/>
          <w:szCs w:val="24"/>
        </w:rPr>
        <w:t>la</w:t>
      </w:r>
      <w:r w:rsidR="00FB2F3D" w:rsidRPr="00FC7BB6">
        <w:rPr>
          <w:rFonts w:ascii="Arial" w:hAnsi="Arial" w:cs="Arial"/>
          <w:sz w:val="24"/>
          <w:szCs w:val="24"/>
        </w:rPr>
        <w:t>-</w:t>
      </w:r>
      <w:r w:rsidRPr="00FC7BB6">
        <w:rPr>
          <w:rFonts w:ascii="Arial" w:hAnsi="Arial" w:cs="Arial"/>
          <w:sz w:val="24"/>
          <w:szCs w:val="24"/>
        </w:rPr>
        <w:t>ta</w:t>
      </w:r>
      <w:r w:rsidR="00FB2F3D" w:rsidRPr="00FC7BB6">
        <w:rPr>
          <w:rFonts w:ascii="Arial" w:hAnsi="Arial" w:cs="Arial"/>
          <w:sz w:val="24"/>
          <w:szCs w:val="24"/>
        </w:rPr>
        <w:t>-ri-de-ral-la!</w:t>
      </w:r>
      <w:r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12DDFE6" w14:textId="315948A3" w:rsidR="00FB2F3D" w:rsidRPr="00A16989" w:rsidRDefault="00FC7BB6" w:rsidP="00A16989">
      <w:pPr>
        <w:shd w:val="clear" w:color="auto" w:fill="FFFFFF"/>
        <w:spacing w:after="450" w:line="240" w:lineRule="auto"/>
        <w:rPr>
          <w:rFonts w:ascii="Arial" w:hAnsi="Arial" w:cs="Arial"/>
          <w:sz w:val="24"/>
          <w:szCs w:val="24"/>
        </w:rPr>
      </w:pPr>
      <w:r w:rsidRPr="00FC7BB6">
        <w:rPr>
          <w:rFonts w:ascii="Arial" w:hAnsi="Arial" w:cs="Arial"/>
          <w:sz w:val="24"/>
          <w:szCs w:val="24"/>
        </w:rPr>
        <w:t xml:space="preserve">Og se hvor lystigt de danser de to                                                                                                                                                                       som om de har tabt både strømper og sko                                                                                                                                                   </w:t>
      </w:r>
      <w:r w:rsidRPr="00FC7BB6">
        <w:rPr>
          <w:rFonts w:ascii="Arial" w:hAnsi="Arial" w:cs="Arial"/>
          <w:sz w:val="24"/>
          <w:szCs w:val="24"/>
        </w:rPr>
        <w:t xml:space="preserve">Kom </w:t>
      </w:r>
      <w:proofErr w:type="spellStart"/>
      <w:r w:rsidRPr="00FC7BB6">
        <w:rPr>
          <w:rFonts w:ascii="Arial" w:hAnsi="Arial" w:cs="Arial"/>
          <w:sz w:val="24"/>
          <w:szCs w:val="24"/>
        </w:rPr>
        <w:t>fal</w:t>
      </w:r>
      <w:proofErr w:type="spellEnd"/>
      <w:r w:rsidRPr="00FC7BB6">
        <w:rPr>
          <w:rFonts w:ascii="Arial" w:hAnsi="Arial" w:cs="Arial"/>
          <w:sz w:val="24"/>
          <w:szCs w:val="24"/>
        </w:rPr>
        <w:t xml:space="preserve">-la-ta-ri-de-ral-la, kom </w:t>
      </w:r>
      <w:proofErr w:type="spellStart"/>
      <w:r w:rsidRPr="00FC7BB6">
        <w:rPr>
          <w:rFonts w:ascii="Arial" w:hAnsi="Arial" w:cs="Arial"/>
          <w:sz w:val="24"/>
          <w:szCs w:val="24"/>
        </w:rPr>
        <w:t>fal</w:t>
      </w:r>
      <w:proofErr w:type="spellEnd"/>
      <w:r w:rsidRPr="00FC7BB6">
        <w:rPr>
          <w:rFonts w:ascii="Arial" w:hAnsi="Arial" w:cs="Arial"/>
          <w:sz w:val="24"/>
          <w:szCs w:val="24"/>
        </w:rPr>
        <w:t>-la-ta-ri-de-</w:t>
      </w:r>
      <w:proofErr w:type="spellStart"/>
      <w:r w:rsidRPr="00FC7BB6">
        <w:rPr>
          <w:rFonts w:ascii="Arial" w:hAnsi="Arial" w:cs="Arial"/>
          <w:sz w:val="24"/>
          <w:szCs w:val="24"/>
        </w:rPr>
        <w:t>ra</w:t>
      </w:r>
      <w:r w:rsidR="00A16989">
        <w:rPr>
          <w:rFonts w:ascii="Arial" w:hAnsi="Arial" w:cs="Arial"/>
          <w:sz w:val="24"/>
          <w:szCs w:val="24"/>
        </w:rPr>
        <w:t>l</w:t>
      </w:r>
      <w:r w:rsidRPr="00FC7BB6">
        <w:rPr>
          <w:rFonts w:ascii="Arial" w:hAnsi="Arial" w:cs="Arial"/>
          <w:sz w:val="24"/>
          <w:szCs w:val="24"/>
        </w:rPr>
        <w:t>la</w:t>
      </w:r>
      <w:proofErr w:type="spellEnd"/>
      <w:r w:rsidRPr="00FC7BB6">
        <w:rPr>
          <w:rFonts w:ascii="Arial" w:hAnsi="Arial" w:cs="Arial"/>
          <w:sz w:val="24"/>
          <w:szCs w:val="24"/>
        </w:rPr>
        <w:t xml:space="preserve">!                                                                                                                                          </w:t>
      </w:r>
      <w:r w:rsidRPr="00FC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B2F3D" w:rsidRPr="00A16989" w:rsidSect="00FB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728"/>
    <w:multiLevelType w:val="hybridMultilevel"/>
    <w:tmpl w:val="FA66C1F2"/>
    <w:lvl w:ilvl="0" w:tplc="45E6E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4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09"/>
    <w:rsid w:val="00333C09"/>
    <w:rsid w:val="00A16989"/>
    <w:rsid w:val="00C1344C"/>
    <w:rsid w:val="00FB2F3D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FC2"/>
  <w15:chartTrackingRefBased/>
  <w15:docId w15:val="{FCAA97CA-D975-4C8E-9A73-1CA25FE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3</cp:revision>
  <cp:lastPrinted>2022-05-31T05:46:00Z</cp:lastPrinted>
  <dcterms:created xsi:type="dcterms:W3CDTF">2022-05-31T05:33:00Z</dcterms:created>
  <dcterms:modified xsi:type="dcterms:W3CDTF">2022-05-31T07:19:00Z</dcterms:modified>
</cp:coreProperties>
</file>